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DE52" w14:textId="77777777" w:rsidR="00031B34" w:rsidRDefault="00031B34"/>
    <w:p w14:paraId="147A1EAB" w14:textId="05ADAC85" w:rsidR="00031B34" w:rsidRDefault="00031B34">
      <w:r>
        <w:rPr>
          <w:noProof/>
        </w:rPr>
        <w:drawing>
          <wp:inline distT="0" distB="0" distL="0" distR="0" wp14:anchorId="72C00DE8" wp14:editId="44D6F434">
            <wp:extent cx="6645910" cy="1124585"/>
            <wp:effectExtent l="0" t="0" r="0" b="5715"/>
            <wp:docPr id="494043258" name="Picture 2" descr="A red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043258" name="Picture 2" descr="A red square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7E429" w14:textId="77777777" w:rsidR="00031B34" w:rsidRDefault="00031B34"/>
    <w:p w14:paraId="66715AA5" w14:textId="77777777" w:rsidR="00031B34" w:rsidRDefault="00031B34"/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797"/>
      </w:tblGrid>
      <w:tr w:rsidR="00C9017C" w14:paraId="574BB1D8" w14:textId="77777777" w:rsidTr="00C9017C">
        <w:trPr>
          <w:trHeight w:val="340"/>
        </w:trPr>
        <w:tc>
          <w:tcPr>
            <w:tcW w:w="2977" w:type="dxa"/>
          </w:tcPr>
          <w:p w14:paraId="04CDD53D" w14:textId="04146613" w:rsidR="00C9017C" w:rsidRDefault="00C9017C" w:rsidP="00C901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POSITION TITLE</w:t>
            </w:r>
          </w:p>
        </w:tc>
        <w:tc>
          <w:tcPr>
            <w:tcW w:w="7797" w:type="dxa"/>
          </w:tcPr>
          <w:p w14:paraId="677A3B8E" w14:textId="49B63F81" w:rsidR="00C9017C" w:rsidRPr="00C9017C" w:rsidRDefault="00C9017C" w:rsidP="00C9017C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017C">
              <w:rPr>
                <w:rFonts w:ascii="Arial" w:hAnsi="Arial" w:cs="Arial"/>
                <w:b/>
                <w:bCs/>
                <w:sz w:val="22"/>
                <w:szCs w:val="22"/>
              </w:rPr>
              <w:t>General Manager</w:t>
            </w:r>
          </w:p>
        </w:tc>
      </w:tr>
      <w:tr w:rsidR="00C9017C" w14:paraId="7846F029" w14:textId="77777777" w:rsidTr="00C9017C">
        <w:trPr>
          <w:trHeight w:val="340"/>
        </w:trPr>
        <w:tc>
          <w:tcPr>
            <w:tcW w:w="2977" w:type="dxa"/>
          </w:tcPr>
          <w:p w14:paraId="0DF27D98" w14:textId="7B2CD5E7" w:rsidR="00C9017C" w:rsidRDefault="00C9017C" w:rsidP="00C901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7797" w:type="dxa"/>
          </w:tcPr>
          <w:p w14:paraId="2AC8E6B1" w14:textId="0F60D965" w:rsidR="00C9017C" w:rsidRDefault="00C9017C" w:rsidP="00C9017C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919">
              <w:rPr>
                <w:rFonts w:ascii="Arial" w:hAnsi="Arial" w:cs="Arial"/>
                <w:sz w:val="22"/>
                <w:szCs w:val="22"/>
              </w:rPr>
              <w:t>$90,000 to $100,000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4919">
              <w:rPr>
                <w:rFonts w:ascii="Arial" w:hAnsi="Arial" w:cs="Arial"/>
                <w:sz w:val="22"/>
                <w:szCs w:val="22"/>
              </w:rPr>
              <w:t>pa commensurate with experience plus superannuation</w:t>
            </w:r>
          </w:p>
        </w:tc>
      </w:tr>
      <w:tr w:rsidR="00C9017C" w14:paraId="6A5757A5" w14:textId="77777777" w:rsidTr="00C9017C">
        <w:trPr>
          <w:trHeight w:val="340"/>
        </w:trPr>
        <w:tc>
          <w:tcPr>
            <w:tcW w:w="2977" w:type="dxa"/>
          </w:tcPr>
          <w:p w14:paraId="54784942" w14:textId="3C290AFF" w:rsidR="00C9017C" w:rsidRDefault="00C9017C" w:rsidP="00C901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POSITION TYPE</w:t>
            </w:r>
          </w:p>
        </w:tc>
        <w:tc>
          <w:tcPr>
            <w:tcW w:w="7797" w:type="dxa"/>
          </w:tcPr>
          <w:p w14:paraId="259F4644" w14:textId="0D04693D" w:rsidR="00C9017C" w:rsidRDefault="00C9017C" w:rsidP="00C9017C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time, </w:t>
            </w:r>
            <w:r w:rsidRPr="00333597">
              <w:rPr>
                <w:rFonts w:ascii="Arial" w:hAnsi="Arial" w:cs="Arial"/>
                <w:sz w:val="22"/>
                <w:szCs w:val="22"/>
              </w:rPr>
              <w:t>initial one year contract subject to a three-month probationary period</w:t>
            </w:r>
          </w:p>
        </w:tc>
      </w:tr>
      <w:tr w:rsidR="00C9017C" w14:paraId="76C2A54C" w14:textId="77777777" w:rsidTr="00C9017C">
        <w:trPr>
          <w:trHeight w:val="340"/>
        </w:trPr>
        <w:tc>
          <w:tcPr>
            <w:tcW w:w="2977" w:type="dxa"/>
          </w:tcPr>
          <w:p w14:paraId="33CA56F1" w14:textId="2485FE8C" w:rsidR="00C9017C" w:rsidRDefault="00C9017C" w:rsidP="00C901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7797" w:type="dxa"/>
          </w:tcPr>
          <w:p w14:paraId="74763B02" w14:textId="0110AAD5" w:rsidR="00C9017C" w:rsidRDefault="00C9017C" w:rsidP="00C9017C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Hybrid - Collingwood Yards Arts Precinct &amp; home</w:t>
            </w:r>
          </w:p>
        </w:tc>
      </w:tr>
      <w:tr w:rsidR="00C9017C" w14:paraId="623983C6" w14:textId="77777777" w:rsidTr="00C9017C">
        <w:trPr>
          <w:trHeight w:val="340"/>
        </w:trPr>
        <w:tc>
          <w:tcPr>
            <w:tcW w:w="2977" w:type="dxa"/>
          </w:tcPr>
          <w:p w14:paraId="244C5244" w14:textId="31868ADB" w:rsidR="00C9017C" w:rsidRDefault="00C9017C" w:rsidP="00C901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REPORTS TO</w:t>
            </w:r>
          </w:p>
        </w:tc>
        <w:tc>
          <w:tcPr>
            <w:tcW w:w="7797" w:type="dxa"/>
          </w:tcPr>
          <w:p w14:paraId="1EFCC5B5" w14:textId="34A2EB6D" w:rsidR="00C9017C" w:rsidRDefault="00C9017C" w:rsidP="00C9017C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Director and Artistic Director</w:t>
            </w:r>
          </w:p>
        </w:tc>
      </w:tr>
      <w:tr w:rsidR="00C9017C" w14:paraId="64BB2E1D" w14:textId="77777777" w:rsidTr="00C9017C">
        <w:trPr>
          <w:trHeight w:val="340"/>
        </w:trPr>
        <w:tc>
          <w:tcPr>
            <w:tcW w:w="2977" w:type="dxa"/>
          </w:tcPr>
          <w:p w14:paraId="538126A9" w14:textId="347B4300" w:rsidR="00C9017C" w:rsidRDefault="00C9017C" w:rsidP="00C901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 ENQUIRIES </w:t>
            </w:r>
          </w:p>
        </w:tc>
        <w:tc>
          <w:tcPr>
            <w:tcW w:w="7797" w:type="dxa"/>
          </w:tcPr>
          <w:p w14:paraId="1CB4F22B" w14:textId="3A9C226D" w:rsidR="00C9017C" w:rsidRPr="00C9017C" w:rsidRDefault="0067331C" w:rsidP="00C9017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darise@ilbijerri.com.au</w:t>
            </w:r>
          </w:p>
        </w:tc>
      </w:tr>
    </w:tbl>
    <w:p w14:paraId="01F764E1" w14:textId="77777777" w:rsidR="00BA3F4F" w:rsidRDefault="00BA3F4F" w:rsidP="005E5C57">
      <w:pPr>
        <w:rPr>
          <w:rFonts w:ascii="Arial" w:hAnsi="Arial" w:cs="Arial"/>
          <w:sz w:val="22"/>
          <w:szCs w:val="22"/>
        </w:rPr>
      </w:pPr>
    </w:p>
    <w:p w14:paraId="2933662F" w14:textId="77777777" w:rsidR="00BA3F4F" w:rsidRDefault="00BA3F4F" w:rsidP="005E5C57">
      <w:pPr>
        <w:rPr>
          <w:rFonts w:ascii="Arial" w:hAnsi="Arial" w:cs="Arial"/>
          <w:sz w:val="22"/>
          <w:szCs w:val="22"/>
        </w:rPr>
      </w:pPr>
    </w:p>
    <w:p w14:paraId="42DD9222" w14:textId="32EAD932" w:rsidR="00341652" w:rsidRPr="00BA3F4F" w:rsidRDefault="0073441F" w:rsidP="0034165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NOTE</w:t>
      </w:r>
      <w:r w:rsidR="005E5C57" w:rsidRPr="005E5C57">
        <w:rPr>
          <w:rFonts w:ascii="Arial" w:hAnsi="Arial" w:cs="Arial"/>
          <w:b/>
          <w:bCs/>
          <w:sz w:val="22"/>
          <w:szCs w:val="22"/>
        </w:rPr>
        <w:t>:</w:t>
      </w:r>
      <w:r w:rsidR="00BA3F4F">
        <w:rPr>
          <w:rFonts w:ascii="Arial" w:hAnsi="Arial" w:cs="Arial"/>
          <w:b/>
          <w:bCs/>
          <w:sz w:val="22"/>
          <w:szCs w:val="22"/>
        </w:rPr>
        <w:t xml:space="preserve"> </w:t>
      </w:r>
      <w:r w:rsidR="005E5C57" w:rsidRPr="005E5C57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This is a First Peoples (Aboriginal </w:t>
      </w:r>
      <w:r w:rsidR="003A0D00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and</w:t>
      </w:r>
      <w:r w:rsidR="005E5C57" w:rsidRPr="005E5C57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/or Torres Strait Islander) prioritised position, but candidates with appropriate experience and/or diverse lived experiences are also encouraged to apply. </w:t>
      </w:r>
    </w:p>
    <w:p w14:paraId="0D4938D8" w14:textId="77777777" w:rsidR="00BA3F4F" w:rsidRDefault="00BA3F4F" w:rsidP="00341652">
      <w:pPr>
        <w:pStyle w:val="NormalWeb"/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</w:p>
    <w:p w14:paraId="49D0BD61" w14:textId="769B3072" w:rsidR="00BA3F4F" w:rsidRPr="00BA3F4F" w:rsidRDefault="005E5C57" w:rsidP="00BA3F4F">
      <w:pPr>
        <w:pStyle w:val="NormalWeb"/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  <w:r w:rsidRPr="005E5C57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If you meet some but not all the below criteria, we warmly encourage you to reach out to us to discuss your application.</w:t>
      </w:r>
    </w:p>
    <w:p w14:paraId="6F4AA6A0" w14:textId="46D27756" w:rsidR="00BA3F4F" w:rsidRPr="004B1348" w:rsidRDefault="00DF08F6" w:rsidP="004B1348">
      <w:pPr>
        <w:pStyle w:val="NormalWeb"/>
        <w:textAlignment w:val="baseline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</w:pPr>
      <w:r w:rsidRPr="00DF08F6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  <w:t>ABOUT ILBIJERRI THEATRE COMPANY</w:t>
      </w:r>
    </w:p>
    <w:p w14:paraId="24ECCAD1" w14:textId="3A9E8B16" w:rsidR="00DF08F6" w:rsidRPr="00C9017C" w:rsidRDefault="00DF08F6" w:rsidP="00C9017C">
      <w:r>
        <w:rPr>
          <w:lang w:val="en-GB"/>
        </w:rPr>
        <w:t>ILBIJERRI Theatre Company is</w:t>
      </w:r>
      <w:r>
        <w:rPr>
          <w:color w:val="222222"/>
          <w:shd w:val="clear" w:color="auto" w:fill="FFFFFF"/>
        </w:rPr>
        <w:t xml:space="preserve"> one of three leading First Peoples theatre </w:t>
      </w:r>
      <w:r w:rsidR="00C407AF">
        <w:rPr>
          <w:color w:val="222222"/>
          <w:shd w:val="clear" w:color="auto" w:fill="FFFFFF"/>
        </w:rPr>
        <w:t>companies</w:t>
      </w:r>
      <w:r>
        <w:rPr>
          <w:color w:val="222222"/>
          <w:shd w:val="clear" w:color="auto" w:fill="FFFFFF"/>
        </w:rPr>
        <w:t> in</w:t>
      </w:r>
      <w:r>
        <w:rPr>
          <w:lang w:val="en-GB"/>
        </w:rPr>
        <w:t xml:space="preserve"> </w:t>
      </w:r>
      <w:r w:rsidRPr="00F70D4B">
        <w:t>Australia.</w:t>
      </w:r>
      <w:r w:rsidR="00DF7500" w:rsidRPr="00F70D4B">
        <w:t xml:space="preserve"> </w:t>
      </w:r>
      <w:r w:rsidR="00C407AF" w:rsidRPr="00F70D4B">
        <w:t xml:space="preserve">We have been </w:t>
      </w:r>
      <w:r w:rsidR="00DF7500" w:rsidRPr="00F70D4B">
        <w:t xml:space="preserve">telling our stories </w:t>
      </w:r>
      <w:r w:rsidR="00C407AF" w:rsidRPr="00F70D4B">
        <w:t>our</w:t>
      </w:r>
      <w:r w:rsidR="00DF7500" w:rsidRPr="00F70D4B">
        <w:t xml:space="preserve"> ways for over 30 years.</w:t>
      </w:r>
      <w:r w:rsidR="00C407AF" w:rsidRPr="00F70D4B">
        <w:t xml:space="preserve"> </w:t>
      </w:r>
      <w:r w:rsidR="001012DE" w:rsidRPr="00F70D4B">
        <w:t>ILBIJERRI creates, presents and tours powerful and engaging theatre by First People</w:t>
      </w:r>
      <w:r w:rsidR="00C407AF" w:rsidRPr="00F70D4B">
        <w:t xml:space="preserve">s. </w:t>
      </w:r>
      <w:r w:rsidR="00F70D4B" w:rsidRPr="00F70D4B">
        <w:t xml:space="preserve">Deep listening with Community and </w:t>
      </w:r>
      <w:r w:rsidR="00F70D4B">
        <w:t>C</w:t>
      </w:r>
      <w:r w:rsidR="00F70D4B" w:rsidRPr="00F70D4B">
        <w:t>ountry is central to our work. We take seriously our role as cultural leaders</w:t>
      </w:r>
      <w:r w:rsidR="00F90CF1">
        <w:t>;</w:t>
      </w:r>
      <w:r w:rsidR="00F70D4B" w:rsidRPr="00F70D4B">
        <w:t xml:space="preserve"> </w:t>
      </w:r>
      <w:r w:rsidR="00F70D4B">
        <w:t>we believe First Peoples voices are powerful in determining the future of Australia</w:t>
      </w:r>
      <w:r w:rsidR="00F90CF1">
        <w:t xml:space="preserve">. </w:t>
      </w:r>
      <w:r w:rsidR="00F70D4B">
        <w:t xml:space="preserve"> </w:t>
      </w:r>
      <w:r w:rsidR="00F90CF1" w:rsidRPr="00F90CF1">
        <w:rPr>
          <w:rFonts w:ascii="Arial" w:hAnsi="Arial" w:cs="Arial"/>
          <w:color w:val="222222"/>
          <w:shd w:val="clear" w:color="auto" w:fill="FFFFFF"/>
        </w:rPr>
        <w:t>We're looking for people who want to be a part of this</w:t>
      </w:r>
      <w:r w:rsidR="00F90CF1">
        <w:rPr>
          <w:rFonts w:ascii="Arial" w:hAnsi="Arial" w:cs="Arial"/>
          <w:color w:val="222222"/>
          <w:shd w:val="clear" w:color="auto" w:fill="FFFFFF"/>
        </w:rPr>
        <w:t>.</w:t>
      </w:r>
    </w:p>
    <w:p w14:paraId="16BF6A6C" w14:textId="77777777" w:rsidR="00F90CF1" w:rsidRDefault="00F90CF1" w:rsidP="00341652">
      <w:pPr>
        <w:pStyle w:val="NormalWeb"/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</w:p>
    <w:p w14:paraId="30B53F5B" w14:textId="4B387B84" w:rsidR="00F4042D" w:rsidRPr="00F4042D" w:rsidRDefault="0073441F" w:rsidP="00341652">
      <w:pPr>
        <w:pStyle w:val="NormalWeb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</w:pPr>
      <w:r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  <w:t>ABOUT THE ROLE</w:t>
      </w:r>
      <w:r w:rsidR="00C9017C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  <w:br/>
      </w:r>
    </w:p>
    <w:p w14:paraId="3E5ACAC4" w14:textId="59469571" w:rsidR="00AC75C9" w:rsidRDefault="00B37275" w:rsidP="00740032">
      <w:pPr>
        <w:pStyle w:val="NormalWeb"/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The General Manager is a senior position</w:t>
      </w:r>
      <w:r w:rsidR="00F4042D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within ILBIJERRI Theatre Company</w:t>
      </w:r>
      <w:r w:rsidR="00FC7ABB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r</w:t>
      </w:r>
      <w:r w:rsidR="00F4042D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esponsible for the internal </w:t>
      </w:r>
      <w:r w:rsidR="00AC75C9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running </w:t>
      </w:r>
      <w:r w:rsidR="00F4042D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of a busy arts organisation. </w:t>
      </w:r>
      <w:r w:rsidR="009529FC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The role will </w:t>
      </w:r>
      <w:r w:rsidR="002C64E7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manage and oversee</w:t>
      </w:r>
      <w:r w:rsidR="009529FC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all day-to-day operations and administration of </w:t>
      </w:r>
      <w:r w:rsidR="004A0365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ILBIJERRI and</w:t>
      </w:r>
      <w:r w:rsidR="009529FC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will continuously improve</w:t>
      </w:r>
      <w:r w:rsidR="00055D8E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</w:t>
      </w:r>
      <w:r w:rsidR="009529FC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processes and procedures as the company grows. </w:t>
      </w:r>
    </w:p>
    <w:p w14:paraId="7E934943" w14:textId="77777777" w:rsidR="004C6EDE" w:rsidRDefault="004C6EDE" w:rsidP="00740032">
      <w:pPr>
        <w:pStyle w:val="NormalWeb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</w:pPr>
    </w:p>
    <w:p w14:paraId="7D57983A" w14:textId="77777777" w:rsidR="00BA3F4F" w:rsidRDefault="00BA3F4F" w:rsidP="004C6ED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4E07B53" w14:textId="7A25205D" w:rsidR="004C6EDE" w:rsidRDefault="004C6EDE" w:rsidP="004C6ED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PREFERRED SKILLS &amp; EXPERIENCE</w:t>
      </w:r>
      <w:r w:rsidR="00C9017C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</w:p>
    <w:p w14:paraId="72E7F17F" w14:textId="41CDCDB9" w:rsidR="004C6EDE" w:rsidRDefault="004C6EDE" w:rsidP="004C6EDE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An understanding of First Peoples’ cultural values, </w:t>
      </w:r>
      <w:r w:rsidR="00BA3F4F">
        <w:rPr>
          <w:rFonts w:ascii="Arial" w:hAnsi="Arial" w:cs="Arial"/>
          <w:color w:val="000000" w:themeColor="text1"/>
          <w:sz w:val="22"/>
          <w:szCs w:val="22"/>
        </w:rPr>
        <w:t>practices,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 beliefs. Experience in a First Peoples context would be </w:t>
      </w:r>
      <w:proofErr w:type="gramStart"/>
      <w:r w:rsidR="00BA3F4F">
        <w:rPr>
          <w:rFonts w:ascii="Arial" w:hAnsi="Arial" w:cs="Arial"/>
          <w:color w:val="000000" w:themeColor="text1"/>
          <w:sz w:val="22"/>
          <w:szCs w:val="22"/>
        </w:rPr>
        <w:t>ideal</w:t>
      </w:r>
      <w:proofErr w:type="gramEnd"/>
    </w:p>
    <w:p w14:paraId="472886E1" w14:textId="77777777" w:rsidR="004C6EDE" w:rsidRDefault="004C6EDE" w:rsidP="004C6EDE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Strong financial knowledge and experience gained perhaps in a previous accounting/bookkeeping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role</w:t>
      </w:r>
      <w:proofErr w:type="gramEnd"/>
    </w:p>
    <w:p w14:paraId="78CB3562" w14:textId="77777777" w:rsidR="004C6EDE" w:rsidRDefault="004C6EDE" w:rsidP="004C6EDE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High level business management skills in HR, risk management, IT, development and implementation of policies and procedures and office administration</w:t>
      </w:r>
    </w:p>
    <w:p w14:paraId="26CBF407" w14:textId="4E8790E0" w:rsidR="004C6EDE" w:rsidRDefault="004C6EDE" w:rsidP="004C6EDE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Ability to build strong relationships with varying stakeholders such as Community, board members, government and </w:t>
      </w:r>
      <w:proofErr w:type="gramStart"/>
      <w:r w:rsidR="00BA3F4F">
        <w:rPr>
          <w:rFonts w:ascii="Arial" w:hAnsi="Arial" w:cs="Arial"/>
          <w:color w:val="000000" w:themeColor="text1"/>
          <w:sz w:val="22"/>
          <w:szCs w:val="22"/>
        </w:rPr>
        <w:t>suppliers</w:t>
      </w:r>
      <w:proofErr w:type="gramEnd"/>
    </w:p>
    <w:p w14:paraId="795D7B18" w14:textId="0F59FEB6" w:rsidR="004C6EDE" w:rsidRDefault="004C6EDE" w:rsidP="004C6EDE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Highly organised, with thoroughness and attention to detail. Able to prioritise work and meet </w:t>
      </w:r>
      <w:proofErr w:type="gramStart"/>
      <w:r w:rsidR="00BA3F4F">
        <w:rPr>
          <w:rFonts w:ascii="Arial" w:hAnsi="Arial" w:cs="Arial"/>
          <w:color w:val="000000" w:themeColor="text1"/>
          <w:sz w:val="22"/>
          <w:szCs w:val="22"/>
        </w:rPr>
        <w:t>deadlines</w:t>
      </w:r>
      <w:proofErr w:type="gramEnd"/>
    </w:p>
    <w:p w14:paraId="753D1F23" w14:textId="77777777" w:rsidR="004C6EDE" w:rsidRDefault="004C6EDE" w:rsidP="00740032">
      <w:pPr>
        <w:pStyle w:val="NormalWeb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</w:pPr>
    </w:p>
    <w:p w14:paraId="7603648F" w14:textId="77777777" w:rsidR="00C9017C" w:rsidRDefault="00C9017C" w:rsidP="00740032">
      <w:pPr>
        <w:pStyle w:val="NormalWeb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</w:pPr>
    </w:p>
    <w:p w14:paraId="4A12D754" w14:textId="77777777" w:rsidR="00031B34" w:rsidRDefault="00031B34" w:rsidP="00740032">
      <w:pPr>
        <w:pStyle w:val="NormalWeb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</w:pPr>
    </w:p>
    <w:p w14:paraId="34167863" w14:textId="77777777" w:rsidR="00031B34" w:rsidRDefault="00031B34" w:rsidP="00740032">
      <w:pPr>
        <w:pStyle w:val="NormalWeb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</w:pPr>
    </w:p>
    <w:p w14:paraId="139BC515" w14:textId="77777777" w:rsidR="00031B34" w:rsidRDefault="00031B34" w:rsidP="00740032">
      <w:pPr>
        <w:pStyle w:val="NormalWeb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</w:pPr>
    </w:p>
    <w:p w14:paraId="38A5EFB9" w14:textId="5D154242" w:rsidR="0073441F" w:rsidRDefault="004C6EDE" w:rsidP="00740032">
      <w:pPr>
        <w:pStyle w:val="NormalWeb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</w:pPr>
      <w:r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  <w:lastRenderedPageBreak/>
        <w:t>KEY RE</w:t>
      </w:r>
      <w:r w:rsidR="00C9017C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  <w:t>SPONSIBILITIES</w:t>
      </w:r>
      <w:r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  <w:t xml:space="preserve"> </w:t>
      </w:r>
    </w:p>
    <w:p w14:paraId="71B6C593" w14:textId="77777777" w:rsidR="004C6EDE" w:rsidRPr="0073441F" w:rsidRDefault="004C6EDE" w:rsidP="00740032">
      <w:pPr>
        <w:pStyle w:val="NormalWeb"/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</w:p>
    <w:p w14:paraId="19C751FA" w14:textId="61857A79" w:rsidR="0073441F" w:rsidRDefault="00073C09" w:rsidP="00740032">
      <w:pPr>
        <w:pStyle w:val="NormalWeb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</w:pPr>
      <w:r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  <w:t>Financial management</w:t>
      </w:r>
      <w:r w:rsidR="004D72D1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  <w:t xml:space="preserve"> and compliance</w:t>
      </w:r>
    </w:p>
    <w:p w14:paraId="3B770FA0" w14:textId="195E79AD" w:rsidR="00073C09" w:rsidRDefault="0093421A" w:rsidP="00073C0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Monitor </w:t>
      </w:r>
      <w:r w:rsidR="00722774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and </w:t>
      </w:r>
      <w:r w:rsidR="008A7AE5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accurately report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all financial aspects of the </w:t>
      </w:r>
      <w:r w:rsidR="00E61FCE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company against budget</w:t>
      </w:r>
      <w:r w:rsidR="0012233B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for the executive team and board</w:t>
      </w:r>
    </w:p>
    <w:p w14:paraId="6BEC7E1B" w14:textId="3152A646" w:rsidR="00B82BDA" w:rsidRDefault="00D1787B" w:rsidP="00B82BD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Regular provision of income statements, balance sheets and other financial data both internally to staff </w:t>
      </w:r>
      <w:r w:rsidR="004544B8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and board,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and externally to funders to fulfil contractual obligations</w:t>
      </w:r>
      <w:r w:rsidR="00B82BDA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and satisfy grant application requirements</w:t>
      </w:r>
    </w:p>
    <w:p w14:paraId="00E4EE46" w14:textId="36B8C3AE" w:rsidR="009E460E" w:rsidRPr="009E460E" w:rsidRDefault="00270870" w:rsidP="009E460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Develop</w:t>
      </w:r>
      <w:r w:rsidR="009E460E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an annual organisation budget with monthly reforecasting </w:t>
      </w:r>
      <w:r w:rsidR="002668FC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jointly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with the Executive Director</w:t>
      </w:r>
    </w:p>
    <w:p w14:paraId="614E045A" w14:textId="26E9491C" w:rsidR="00D1787B" w:rsidRDefault="005A3EF2" w:rsidP="00073C0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Manage</w:t>
      </w:r>
      <w:r w:rsidR="00E4158E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the work of the external accountant and bookkeeper</w:t>
      </w:r>
      <w:r w:rsidR="00381BFC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including oversight on payroll, </w:t>
      </w:r>
      <w:r w:rsidR="00C4678F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accounts payable and receivable, </w:t>
      </w:r>
      <w:r w:rsidR="00554CFE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credit card reconcil</w:t>
      </w:r>
      <w:r w:rsidR="00702E3A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i</w:t>
      </w:r>
      <w:r w:rsidR="00554CFE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ations, </w:t>
      </w:r>
      <w:r w:rsidR="00C4678F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financial reporting, </w:t>
      </w:r>
      <w:r w:rsidR="00554CFE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and </w:t>
      </w:r>
      <w:r w:rsidR="00C4678F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tracking </w:t>
      </w:r>
      <w:r w:rsidR="003F22AD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of </w:t>
      </w:r>
      <w:r w:rsidR="00C4678F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grant funds</w:t>
      </w:r>
    </w:p>
    <w:p w14:paraId="3BD5BA47" w14:textId="36E51C3D" w:rsidR="009123C4" w:rsidRDefault="009123C4" w:rsidP="009123C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Audit liaison with the </w:t>
      </w:r>
      <w:r w:rsidR="00270870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external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accountant and auditor to help prepare audited company and project financials</w:t>
      </w:r>
    </w:p>
    <w:p w14:paraId="56905B9E" w14:textId="1FB4BA83" w:rsidR="00456CB5" w:rsidRPr="00193D1D" w:rsidRDefault="00193D1D" w:rsidP="00193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Coordinate and help prepare operational funding applications</w:t>
      </w:r>
      <w:r w:rsidR="00236602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,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as well as o</w:t>
      </w:r>
      <w:r w:rsidR="00456CB5" w:rsidRPr="00193D1D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versee the collection of statistical data to provide to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operational </w:t>
      </w:r>
      <w:r w:rsidR="00456CB5" w:rsidRPr="00193D1D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funders</w:t>
      </w:r>
      <w:r w:rsidR="00E361B7" w:rsidRPr="00193D1D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to meet reporting requirements</w:t>
      </w:r>
    </w:p>
    <w:p w14:paraId="22D4D0A5" w14:textId="6C8882DF" w:rsidR="004D72D1" w:rsidRPr="004D72D1" w:rsidRDefault="004D72D1" w:rsidP="004D72D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Ensure compliance with ACNC, CAV, ROCO</w:t>
      </w:r>
      <w:r w:rsidR="00773387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etc is </w:t>
      </w:r>
      <w:r w:rsidR="00824EB5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always maintained</w:t>
      </w:r>
    </w:p>
    <w:p w14:paraId="7EA7EFDD" w14:textId="77777777" w:rsidR="00381BFC" w:rsidRDefault="00381BFC" w:rsidP="00381BFC">
      <w:pPr>
        <w:pStyle w:val="NormalWeb"/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</w:p>
    <w:p w14:paraId="0E71BEE4" w14:textId="7EC255B4" w:rsidR="00381BFC" w:rsidRDefault="00381BFC" w:rsidP="00381BFC">
      <w:pPr>
        <w:pStyle w:val="NormalWeb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</w:pPr>
      <w:r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  <w:t>Human resources</w:t>
      </w:r>
      <w:r w:rsidR="004B68D1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  <w:t xml:space="preserve"> and risk management</w:t>
      </w:r>
    </w:p>
    <w:p w14:paraId="074C5D03" w14:textId="09763D53" w:rsidR="00381BFC" w:rsidRPr="002668FC" w:rsidRDefault="00722774" w:rsidP="001E562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  <w:r w:rsidRPr="002668FC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Deliver</w:t>
      </w:r>
      <w:r w:rsidR="00B83B2C" w:rsidRPr="002668FC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day to day HR functions</w:t>
      </w:r>
      <w:r w:rsidR="002668FC" w:rsidRPr="002668FC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and </w:t>
      </w:r>
      <w:r w:rsidR="002668FC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d</w:t>
      </w:r>
      <w:r w:rsidRPr="002668FC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evelop</w:t>
      </w:r>
      <w:r w:rsidR="00AC4A8D" w:rsidRPr="002668FC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, </w:t>
      </w:r>
      <w:r w:rsidR="00CD7A14" w:rsidRPr="002668FC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update</w:t>
      </w:r>
      <w:r w:rsidRPr="002668FC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and implement HR</w:t>
      </w:r>
      <w:r w:rsidR="00FB44CB" w:rsidRPr="002668FC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processes and procedures</w:t>
      </w:r>
      <w:r w:rsidR="00386DC2" w:rsidRPr="002668FC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</w:t>
      </w:r>
      <w:r w:rsidR="002668FC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jointly with the Executive Director</w:t>
      </w:r>
    </w:p>
    <w:p w14:paraId="7D9E94F9" w14:textId="77777777" w:rsidR="00535BD2" w:rsidRDefault="00535BD2" w:rsidP="00535BD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Develop standardised contracts for staff and renew when necessary</w:t>
      </w:r>
    </w:p>
    <w:p w14:paraId="53B59ED4" w14:textId="7B613C01" w:rsidR="002E279C" w:rsidRDefault="00535BD2" w:rsidP="00535BD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In conjunction with the Executive Director, oversee the probationary and performance review and exit interview processes</w:t>
      </w:r>
    </w:p>
    <w:p w14:paraId="50DDBBF9" w14:textId="49430BB9" w:rsidR="00DA24F4" w:rsidRPr="004C7AAB" w:rsidRDefault="00532873" w:rsidP="004C7AA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Develop</w:t>
      </w:r>
      <w:r w:rsidR="00802DF4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and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continually review and update the company’s strategic risk register</w:t>
      </w:r>
    </w:p>
    <w:p w14:paraId="2638D54A" w14:textId="250C3B69" w:rsidR="009A70FA" w:rsidRDefault="009A70FA" w:rsidP="002E279C">
      <w:pPr>
        <w:pStyle w:val="NormalWeb"/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</w:p>
    <w:p w14:paraId="41159913" w14:textId="3C6F4ABD" w:rsidR="0073441F" w:rsidRDefault="002E279C" w:rsidP="00740032">
      <w:pPr>
        <w:pStyle w:val="NormalWeb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</w:pPr>
      <w:r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en-GB"/>
          <w14:ligatures w14:val="standardContextual"/>
        </w:rPr>
        <w:t>Governance</w:t>
      </w:r>
    </w:p>
    <w:p w14:paraId="6A048622" w14:textId="52E2EA7C" w:rsidR="002E279C" w:rsidRDefault="005C4D8B" w:rsidP="002E279C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Schedule all board and subcommittee meetings throughout the year</w:t>
      </w:r>
      <w:r w:rsidR="001E11DB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in consultation with board members</w:t>
      </w:r>
    </w:p>
    <w:p w14:paraId="12A5D616" w14:textId="5AEA7F54" w:rsidR="00FD5448" w:rsidRPr="00C75612" w:rsidRDefault="005C4D8B" w:rsidP="00D8063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  <w:r w:rsidRPr="00C75612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Draft agendas for the board and subcommittee meetings </w:t>
      </w:r>
      <w:r w:rsidR="00C75612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and p</w:t>
      </w:r>
      <w:r w:rsidR="00FD5448" w:rsidRPr="00C75612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repare </w:t>
      </w:r>
      <w:r w:rsidR="00C75612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supporting </w:t>
      </w:r>
      <w:r w:rsidR="00FD5448" w:rsidRPr="00C75612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papers</w:t>
      </w:r>
      <w:r w:rsidR="00B022A7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</w:t>
      </w:r>
      <w:r w:rsidR="00A6659B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for distribution</w:t>
      </w:r>
    </w:p>
    <w:p w14:paraId="3CD8A5B7" w14:textId="400B1DB7" w:rsidR="005C4D8B" w:rsidRDefault="005C4D8B" w:rsidP="002E279C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Take minutes at each board and subcommittee meeting</w:t>
      </w:r>
    </w:p>
    <w:p w14:paraId="068C4C06" w14:textId="4EF22BD7" w:rsidR="005C4D8B" w:rsidRDefault="00FD5448" w:rsidP="002E279C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Schedule and organise the Annual General Meeting and all appropriate paperwork</w:t>
      </w:r>
      <w:r w:rsidR="009F5374"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 xml:space="preserve"> in accordance with legislation and the cooperative rules</w:t>
      </w:r>
    </w:p>
    <w:p w14:paraId="665ED3E7" w14:textId="6E336F60" w:rsidR="00FD5448" w:rsidRDefault="00FD5448" w:rsidP="002E279C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  <w:t>Provide administrative support to the board and its subcommittees as required</w:t>
      </w:r>
    </w:p>
    <w:p w14:paraId="76AD5C99" w14:textId="77777777" w:rsidR="00023661" w:rsidRDefault="00023661" w:rsidP="00455D17">
      <w:pPr>
        <w:pStyle w:val="NormalWeb"/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2"/>
          <w:szCs w:val="22"/>
          <w:lang w:val="en-GB"/>
          <w14:ligatures w14:val="standardContextual"/>
        </w:rPr>
      </w:pPr>
    </w:p>
    <w:p w14:paraId="35C3F094" w14:textId="3CFA0AC7" w:rsidR="003A2E69" w:rsidRDefault="00455D17" w:rsidP="005E5C5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Office management</w:t>
      </w:r>
    </w:p>
    <w:p w14:paraId="3FC41B5A" w14:textId="6A8EB273" w:rsidR="009B3969" w:rsidRDefault="002668FC" w:rsidP="009B3969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 conjunction with the Executive Director, d</w:t>
      </w:r>
      <w:r w:rsidR="009B3969">
        <w:rPr>
          <w:rFonts w:ascii="Arial" w:hAnsi="Arial" w:cs="Arial"/>
          <w:color w:val="000000" w:themeColor="text1"/>
          <w:sz w:val="22"/>
          <w:szCs w:val="22"/>
        </w:rPr>
        <w:t xml:space="preserve">evelop, implement and update </w:t>
      </w:r>
      <w:r w:rsidR="00377581">
        <w:rPr>
          <w:rFonts w:ascii="Arial" w:hAnsi="Arial" w:cs="Arial"/>
          <w:color w:val="000000" w:themeColor="text1"/>
          <w:sz w:val="22"/>
          <w:szCs w:val="22"/>
        </w:rPr>
        <w:t xml:space="preserve">company </w:t>
      </w:r>
      <w:r w:rsidR="009B3969">
        <w:rPr>
          <w:rFonts w:ascii="Arial" w:hAnsi="Arial" w:cs="Arial"/>
          <w:color w:val="000000" w:themeColor="text1"/>
          <w:sz w:val="22"/>
          <w:szCs w:val="22"/>
        </w:rPr>
        <w:t xml:space="preserve">policies and procedures ensuring cultural safety and First Peoples protocol is adhered to at all </w:t>
      </w:r>
      <w:proofErr w:type="gramStart"/>
      <w:r w:rsidR="009B3969">
        <w:rPr>
          <w:rFonts w:ascii="Arial" w:hAnsi="Arial" w:cs="Arial"/>
          <w:color w:val="000000" w:themeColor="text1"/>
          <w:sz w:val="22"/>
          <w:szCs w:val="22"/>
        </w:rPr>
        <w:t>times</w:t>
      </w:r>
      <w:proofErr w:type="gramEnd"/>
    </w:p>
    <w:p w14:paraId="7DDD89D5" w14:textId="002B16E3" w:rsidR="009B3969" w:rsidRDefault="009B3969" w:rsidP="009B3969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Create</w:t>
      </w:r>
      <w:r w:rsidR="00D464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an </w:t>
      </w:r>
      <w:r w:rsidR="00824EB5">
        <w:rPr>
          <w:rFonts w:ascii="Arial" w:hAnsi="Arial" w:cs="Arial"/>
          <w:color w:val="000000" w:themeColor="text1"/>
          <w:sz w:val="22"/>
          <w:szCs w:val="22"/>
        </w:rPr>
        <w:t>up-to-date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policies and procedures manual for the organisation</w:t>
      </w:r>
      <w:r w:rsidR="000F29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D06B2">
        <w:rPr>
          <w:rFonts w:ascii="Arial" w:hAnsi="Arial" w:cs="Arial"/>
          <w:color w:val="000000" w:themeColor="text1"/>
          <w:sz w:val="22"/>
          <w:szCs w:val="22"/>
        </w:rPr>
        <w:t>jointly</w:t>
      </w:r>
      <w:r w:rsidR="000F2915">
        <w:rPr>
          <w:rFonts w:ascii="Arial" w:hAnsi="Arial" w:cs="Arial"/>
          <w:color w:val="000000" w:themeColor="text1"/>
          <w:sz w:val="22"/>
          <w:szCs w:val="22"/>
        </w:rPr>
        <w:t xml:space="preserve"> with the Executive Director</w:t>
      </w:r>
    </w:p>
    <w:p w14:paraId="47C970D9" w14:textId="62F7010C" w:rsidR="009B3969" w:rsidRDefault="00D57BDD" w:rsidP="009B3969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Oversee the day to day </w:t>
      </w:r>
      <w:r w:rsidR="00FC20CB">
        <w:rPr>
          <w:rFonts w:ascii="Arial" w:hAnsi="Arial" w:cs="Arial"/>
          <w:color w:val="000000" w:themeColor="text1"/>
          <w:sz w:val="22"/>
          <w:szCs w:val="22"/>
        </w:rPr>
        <w:t>running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of the office </w:t>
      </w:r>
      <w:r w:rsidR="00DF2C17">
        <w:rPr>
          <w:rFonts w:ascii="Arial" w:hAnsi="Arial" w:cs="Arial"/>
          <w:color w:val="000000" w:themeColor="text1"/>
          <w:sz w:val="22"/>
          <w:szCs w:val="22"/>
        </w:rPr>
        <w:t xml:space="preserve">in terms of </w:t>
      </w:r>
      <w:r w:rsidR="003459D9">
        <w:rPr>
          <w:rFonts w:ascii="Arial" w:hAnsi="Arial" w:cs="Arial"/>
          <w:color w:val="000000" w:themeColor="text1"/>
          <w:sz w:val="22"/>
          <w:szCs w:val="22"/>
        </w:rPr>
        <w:t xml:space="preserve">leasing, </w:t>
      </w:r>
      <w:r w:rsidR="009B232E">
        <w:rPr>
          <w:rFonts w:ascii="Arial" w:hAnsi="Arial" w:cs="Arial"/>
          <w:color w:val="000000" w:themeColor="text1"/>
          <w:sz w:val="22"/>
          <w:szCs w:val="22"/>
        </w:rPr>
        <w:t xml:space="preserve">asset management, </w:t>
      </w:r>
      <w:r w:rsidR="00DF2C17">
        <w:rPr>
          <w:rFonts w:ascii="Arial" w:hAnsi="Arial" w:cs="Arial"/>
          <w:color w:val="000000" w:themeColor="text1"/>
          <w:sz w:val="22"/>
          <w:szCs w:val="22"/>
        </w:rPr>
        <w:t>security, storage</w:t>
      </w:r>
      <w:r w:rsidR="00D464D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B232E">
        <w:rPr>
          <w:rFonts w:ascii="Arial" w:hAnsi="Arial" w:cs="Arial"/>
          <w:color w:val="000000" w:themeColor="text1"/>
          <w:sz w:val="22"/>
          <w:szCs w:val="22"/>
        </w:rPr>
        <w:t>insurance</w:t>
      </w:r>
      <w:r w:rsidR="004D117F">
        <w:rPr>
          <w:rFonts w:ascii="Arial" w:hAnsi="Arial" w:cs="Arial"/>
          <w:color w:val="000000" w:themeColor="text1"/>
          <w:sz w:val="22"/>
          <w:szCs w:val="22"/>
        </w:rPr>
        <w:t xml:space="preserve"> etc</w:t>
      </w:r>
      <w:r w:rsidR="00D464D4">
        <w:rPr>
          <w:rFonts w:ascii="Arial" w:hAnsi="Arial" w:cs="Arial"/>
          <w:color w:val="000000" w:themeColor="text1"/>
          <w:sz w:val="22"/>
          <w:szCs w:val="22"/>
        </w:rPr>
        <w:t xml:space="preserve">, liaising with </w:t>
      </w:r>
      <w:r w:rsidR="009B232E">
        <w:rPr>
          <w:rFonts w:ascii="Arial" w:hAnsi="Arial" w:cs="Arial"/>
          <w:color w:val="000000" w:themeColor="text1"/>
          <w:sz w:val="22"/>
          <w:szCs w:val="22"/>
        </w:rPr>
        <w:t>service providers</w:t>
      </w:r>
      <w:r w:rsidR="00D464D4">
        <w:rPr>
          <w:rFonts w:ascii="Arial" w:hAnsi="Arial" w:cs="Arial"/>
          <w:color w:val="000000" w:themeColor="text1"/>
          <w:sz w:val="22"/>
          <w:szCs w:val="22"/>
        </w:rPr>
        <w:t xml:space="preserve"> when required</w:t>
      </w:r>
    </w:p>
    <w:p w14:paraId="749D3EC1" w14:textId="0526D5BC" w:rsidR="007D3058" w:rsidRPr="00500662" w:rsidRDefault="00D464D4" w:rsidP="00500662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Manage IT </w:t>
      </w:r>
      <w:r w:rsidR="00027779">
        <w:rPr>
          <w:rFonts w:ascii="Arial" w:hAnsi="Arial" w:cs="Arial"/>
          <w:color w:val="000000" w:themeColor="text1"/>
          <w:sz w:val="22"/>
          <w:szCs w:val="22"/>
        </w:rPr>
        <w:t xml:space="preserve">and data management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including </w:t>
      </w:r>
      <w:r w:rsidR="004E0FD8">
        <w:rPr>
          <w:rFonts w:ascii="Arial" w:hAnsi="Arial" w:cs="Arial"/>
          <w:color w:val="000000" w:themeColor="text1"/>
          <w:sz w:val="22"/>
          <w:szCs w:val="22"/>
        </w:rPr>
        <w:t>relationships with external contractors</w:t>
      </w:r>
    </w:p>
    <w:p w14:paraId="3596CF6C" w14:textId="77777777" w:rsidR="00AD2D96" w:rsidRDefault="00AD2D96" w:rsidP="00AD2D9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96AECC6" w14:textId="77777777" w:rsidR="00C9017C" w:rsidRDefault="00C9017C" w:rsidP="006973F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7330D7C" w14:textId="55CF5CB7" w:rsidR="006973F5" w:rsidRDefault="00681A95" w:rsidP="006973F5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APPLICATION PROCESS</w:t>
      </w:r>
    </w:p>
    <w:p w14:paraId="77B6DEE7" w14:textId="3D922F24" w:rsidR="002B0B6D" w:rsidRDefault="001D00E5" w:rsidP="006973F5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Please provide:</w:t>
      </w:r>
    </w:p>
    <w:p w14:paraId="27C3829B" w14:textId="3FD68AE5" w:rsidR="001D00E5" w:rsidRDefault="001D00E5" w:rsidP="001D00E5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Your CV</w:t>
      </w:r>
    </w:p>
    <w:p w14:paraId="7390ECF7" w14:textId="6792A18A" w:rsidR="001D00E5" w:rsidRPr="00BA3F4F" w:rsidRDefault="001D00E5" w:rsidP="001D00E5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 cover letter of no more than two pages addressing the </w:t>
      </w:r>
      <w:r w:rsidRPr="00BA3F4F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preferred skills and </w:t>
      </w:r>
      <w:proofErr w:type="gramStart"/>
      <w:r w:rsidRPr="00BA3F4F">
        <w:rPr>
          <w:rFonts w:ascii="Arial" w:hAnsi="Arial" w:cs="Arial"/>
          <w:color w:val="000000" w:themeColor="text1"/>
          <w:sz w:val="22"/>
          <w:szCs w:val="22"/>
          <w:u w:val="single"/>
        </w:rPr>
        <w:t>experience</w:t>
      </w:r>
      <w:proofErr w:type="gramEnd"/>
      <w:r w:rsidRPr="00BA3F4F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</w:p>
    <w:p w14:paraId="4BCC130C" w14:textId="77777777" w:rsidR="002B0B6D" w:rsidRPr="00BA3F4F" w:rsidRDefault="002B0B6D" w:rsidP="00401018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132C6F36" w14:textId="6B5353BC" w:rsidR="00401018" w:rsidRPr="00401018" w:rsidRDefault="000E26D7" w:rsidP="00401018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submit your applications promptly as we will be reviewing applications as soon as they come </w:t>
      </w:r>
      <w:r w:rsidR="001D5BC3">
        <w:rPr>
          <w:rFonts w:ascii="Arial" w:hAnsi="Arial" w:cs="Arial"/>
          <w:color w:val="000000" w:themeColor="text1"/>
          <w:sz w:val="22"/>
          <w:szCs w:val="22"/>
        </w:rPr>
        <w:t>in and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interviewing suitable candidates shortly </w:t>
      </w:r>
      <w:r w:rsidR="00203BD7">
        <w:rPr>
          <w:rFonts w:ascii="Arial" w:hAnsi="Arial" w:cs="Arial"/>
          <w:color w:val="000000" w:themeColor="text1"/>
          <w:sz w:val="22"/>
          <w:szCs w:val="22"/>
        </w:rPr>
        <w:t>there</w:t>
      </w:r>
      <w:r>
        <w:rPr>
          <w:rFonts w:ascii="Arial" w:hAnsi="Arial" w:cs="Arial"/>
          <w:color w:val="000000" w:themeColor="text1"/>
          <w:sz w:val="22"/>
          <w:szCs w:val="22"/>
        </w:rPr>
        <w:t>after.</w:t>
      </w:r>
    </w:p>
    <w:p w14:paraId="61FC421B" w14:textId="40A915F2" w:rsidR="006A328D" w:rsidRDefault="006A328D" w:rsidP="000A0ED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01703E8" w14:textId="6B1C3A61" w:rsidR="006A328D" w:rsidRPr="00AD2D96" w:rsidRDefault="006A328D" w:rsidP="000A0EDD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Applications close </w:t>
      </w:r>
      <w:r w:rsidRPr="006A328D">
        <w:rPr>
          <w:rFonts w:ascii="Arial" w:hAnsi="Arial" w:cs="Arial"/>
          <w:b/>
          <w:bCs/>
          <w:color w:val="000000" w:themeColor="text1"/>
          <w:sz w:val="22"/>
          <w:szCs w:val="22"/>
        </w:rPr>
        <w:t>Friday 12 April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sectPr w:rsidR="006A328D" w:rsidRPr="00AD2D96" w:rsidSect="002D0D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ercu Light">
    <w:altName w:val="Calibri"/>
    <w:panose1 w:val="020B0604020202020204"/>
    <w:charset w:val="00"/>
    <w:family w:val="modern"/>
    <w:notTrueType/>
    <w:pitch w:val="variable"/>
    <w:sig w:usb0="800000AF" w:usb1="5000204B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6454"/>
    <w:multiLevelType w:val="hybridMultilevel"/>
    <w:tmpl w:val="8BD27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1297D"/>
    <w:multiLevelType w:val="hybridMultilevel"/>
    <w:tmpl w:val="B8007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F24156"/>
    <w:multiLevelType w:val="multilevel"/>
    <w:tmpl w:val="9918BFE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ercu Light" w:eastAsia="Times New Roman" w:hAnsi="Apercu Light" w:cstheme="majorHAns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15EBB"/>
    <w:multiLevelType w:val="hybridMultilevel"/>
    <w:tmpl w:val="DE586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DA4429"/>
    <w:multiLevelType w:val="hybridMultilevel"/>
    <w:tmpl w:val="51827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054868"/>
    <w:multiLevelType w:val="hybridMultilevel"/>
    <w:tmpl w:val="051EA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D06006"/>
    <w:multiLevelType w:val="hybridMultilevel"/>
    <w:tmpl w:val="2F461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7759031">
    <w:abstractNumId w:val="5"/>
  </w:num>
  <w:num w:numId="2" w16cid:durableId="589696665">
    <w:abstractNumId w:val="3"/>
  </w:num>
  <w:num w:numId="3" w16cid:durableId="353270929">
    <w:abstractNumId w:val="0"/>
  </w:num>
  <w:num w:numId="4" w16cid:durableId="893001312">
    <w:abstractNumId w:val="6"/>
  </w:num>
  <w:num w:numId="5" w16cid:durableId="974792109">
    <w:abstractNumId w:val="1"/>
  </w:num>
  <w:num w:numId="6" w16cid:durableId="106507038">
    <w:abstractNumId w:val="2"/>
  </w:num>
  <w:num w:numId="7" w16cid:durableId="1058940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A9"/>
    <w:rsid w:val="00023661"/>
    <w:rsid w:val="00027779"/>
    <w:rsid w:val="00031B34"/>
    <w:rsid w:val="00055D8E"/>
    <w:rsid w:val="00073C09"/>
    <w:rsid w:val="0007461E"/>
    <w:rsid w:val="000831DD"/>
    <w:rsid w:val="00085867"/>
    <w:rsid w:val="000A0EDD"/>
    <w:rsid w:val="000C07BA"/>
    <w:rsid w:val="000E1A89"/>
    <w:rsid w:val="000E26D7"/>
    <w:rsid w:val="000F2915"/>
    <w:rsid w:val="000F4DC0"/>
    <w:rsid w:val="000F6B2E"/>
    <w:rsid w:val="001012DE"/>
    <w:rsid w:val="0012233B"/>
    <w:rsid w:val="001313F4"/>
    <w:rsid w:val="00160E7F"/>
    <w:rsid w:val="001855A9"/>
    <w:rsid w:val="00193D1D"/>
    <w:rsid w:val="001B44F0"/>
    <w:rsid w:val="001D00E5"/>
    <w:rsid w:val="001D5BC3"/>
    <w:rsid w:val="001E11DB"/>
    <w:rsid w:val="00203BD7"/>
    <w:rsid w:val="00217CFE"/>
    <w:rsid w:val="0022366F"/>
    <w:rsid w:val="00236602"/>
    <w:rsid w:val="00236B6B"/>
    <w:rsid w:val="002668FC"/>
    <w:rsid w:val="00270870"/>
    <w:rsid w:val="002A774B"/>
    <w:rsid w:val="002B0B6D"/>
    <w:rsid w:val="002B52B4"/>
    <w:rsid w:val="002C64E7"/>
    <w:rsid w:val="002D0D95"/>
    <w:rsid w:val="002E279C"/>
    <w:rsid w:val="00333597"/>
    <w:rsid w:val="00341652"/>
    <w:rsid w:val="003459D9"/>
    <w:rsid w:val="003513DB"/>
    <w:rsid w:val="00377581"/>
    <w:rsid w:val="00381BFC"/>
    <w:rsid w:val="00386DC2"/>
    <w:rsid w:val="003A0D00"/>
    <w:rsid w:val="003A2E69"/>
    <w:rsid w:val="003F22AD"/>
    <w:rsid w:val="00401018"/>
    <w:rsid w:val="00405B8C"/>
    <w:rsid w:val="00412CF2"/>
    <w:rsid w:val="0043439B"/>
    <w:rsid w:val="004369C0"/>
    <w:rsid w:val="004469DD"/>
    <w:rsid w:val="004544B8"/>
    <w:rsid w:val="004558DB"/>
    <w:rsid w:val="00455D17"/>
    <w:rsid w:val="004561D5"/>
    <w:rsid w:val="00456CB5"/>
    <w:rsid w:val="00466E94"/>
    <w:rsid w:val="004842FF"/>
    <w:rsid w:val="00484919"/>
    <w:rsid w:val="004A0365"/>
    <w:rsid w:val="004B1348"/>
    <w:rsid w:val="004B68D1"/>
    <w:rsid w:val="004C6EDE"/>
    <w:rsid w:val="004C7AAB"/>
    <w:rsid w:val="004D06B2"/>
    <w:rsid w:val="004D117F"/>
    <w:rsid w:val="004D72D1"/>
    <w:rsid w:val="004E0FD8"/>
    <w:rsid w:val="00500662"/>
    <w:rsid w:val="00517B97"/>
    <w:rsid w:val="00532873"/>
    <w:rsid w:val="00535BD2"/>
    <w:rsid w:val="005540B4"/>
    <w:rsid w:val="00554CFE"/>
    <w:rsid w:val="00582B40"/>
    <w:rsid w:val="005A3EF2"/>
    <w:rsid w:val="005C3A86"/>
    <w:rsid w:val="005C4D8B"/>
    <w:rsid w:val="005E2D53"/>
    <w:rsid w:val="005E5C57"/>
    <w:rsid w:val="00623191"/>
    <w:rsid w:val="0067331C"/>
    <w:rsid w:val="00681A95"/>
    <w:rsid w:val="00684142"/>
    <w:rsid w:val="00684F0D"/>
    <w:rsid w:val="00693509"/>
    <w:rsid w:val="00694B42"/>
    <w:rsid w:val="00696624"/>
    <w:rsid w:val="006973F5"/>
    <w:rsid w:val="006A328D"/>
    <w:rsid w:val="006C3277"/>
    <w:rsid w:val="006D0875"/>
    <w:rsid w:val="006E0BD4"/>
    <w:rsid w:val="006E34E8"/>
    <w:rsid w:val="00702E3A"/>
    <w:rsid w:val="00722774"/>
    <w:rsid w:val="0073441F"/>
    <w:rsid w:val="00740032"/>
    <w:rsid w:val="00743AFB"/>
    <w:rsid w:val="007565E1"/>
    <w:rsid w:val="00773387"/>
    <w:rsid w:val="00790F01"/>
    <w:rsid w:val="007A0C3D"/>
    <w:rsid w:val="007D3058"/>
    <w:rsid w:val="007E0701"/>
    <w:rsid w:val="007E27C2"/>
    <w:rsid w:val="00802DF4"/>
    <w:rsid w:val="00824EB5"/>
    <w:rsid w:val="008A7AE5"/>
    <w:rsid w:val="008C7488"/>
    <w:rsid w:val="008D6CBC"/>
    <w:rsid w:val="00906D2C"/>
    <w:rsid w:val="009123C4"/>
    <w:rsid w:val="0093421A"/>
    <w:rsid w:val="009364F2"/>
    <w:rsid w:val="009529FC"/>
    <w:rsid w:val="009603ED"/>
    <w:rsid w:val="009749BF"/>
    <w:rsid w:val="009A70FA"/>
    <w:rsid w:val="009B232E"/>
    <w:rsid w:val="009B3969"/>
    <w:rsid w:val="009B5FE2"/>
    <w:rsid w:val="009E460E"/>
    <w:rsid w:val="009F39A0"/>
    <w:rsid w:val="009F5374"/>
    <w:rsid w:val="00A134F8"/>
    <w:rsid w:val="00A6659B"/>
    <w:rsid w:val="00AB28F4"/>
    <w:rsid w:val="00AB40B0"/>
    <w:rsid w:val="00AC4A8D"/>
    <w:rsid w:val="00AC75C9"/>
    <w:rsid w:val="00AD2D96"/>
    <w:rsid w:val="00B022A7"/>
    <w:rsid w:val="00B0785A"/>
    <w:rsid w:val="00B21EEB"/>
    <w:rsid w:val="00B23E4D"/>
    <w:rsid w:val="00B37275"/>
    <w:rsid w:val="00B50E92"/>
    <w:rsid w:val="00B643D3"/>
    <w:rsid w:val="00B82BDA"/>
    <w:rsid w:val="00B83B2C"/>
    <w:rsid w:val="00BA3F4F"/>
    <w:rsid w:val="00BB0469"/>
    <w:rsid w:val="00BD6BEE"/>
    <w:rsid w:val="00BE1993"/>
    <w:rsid w:val="00C358E5"/>
    <w:rsid w:val="00C407AF"/>
    <w:rsid w:val="00C41257"/>
    <w:rsid w:val="00C419D4"/>
    <w:rsid w:val="00C4678F"/>
    <w:rsid w:val="00C47B30"/>
    <w:rsid w:val="00C632DC"/>
    <w:rsid w:val="00C75612"/>
    <w:rsid w:val="00C9017C"/>
    <w:rsid w:val="00CD7A14"/>
    <w:rsid w:val="00CE7843"/>
    <w:rsid w:val="00D10466"/>
    <w:rsid w:val="00D1787B"/>
    <w:rsid w:val="00D17C6B"/>
    <w:rsid w:val="00D464D4"/>
    <w:rsid w:val="00D511C2"/>
    <w:rsid w:val="00D57BDD"/>
    <w:rsid w:val="00DA24F4"/>
    <w:rsid w:val="00DD0CC7"/>
    <w:rsid w:val="00DF08F6"/>
    <w:rsid w:val="00DF2C17"/>
    <w:rsid w:val="00DF7500"/>
    <w:rsid w:val="00E16807"/>
    <w:rsid w:val="00E361B7"/>
    <w:rsid w:val="00E4158E"/>
    <w:rsid w:val="00E419D0"/>
    <w:rsid w:val="00E5433A"/>
    <w:rsid w:val="00E61FCE"/>
    <w:rsid w:val="00E929BA"/>
    <w:rsid w:val="00E96D1B"/>
    <w:rsid w:val="00E97043"/>
    <w:rsid w:val="00EB697D"/>
    <w:rsid w:val="00ED3DD5"/>
    <w:rsid w:val="00F01DA9"/>
    <w:rsid w:val="00F27B6D"/>
    <w:rsid w:val="00F4042D"/>
    <w:rsid w:val="00F538D7"/>
    <w:rsid w:val="00F6459B"/>
    <w:rsid w:val="00F70D4B"/>
    <w:rsid w:val="00F73A97"/>
    <w:rsid w:val="00F90CF1"/>
    <w:rsid w:val="00FB44CB"/>
    <w:rsid w:val="00FC20CB"/>
    <w:rsid w:val="00FC7ABB"/>
    <w:rsid w:val="00FD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BAA49"/>
  <w15:chartTrackingRefBased/>
  <w15:docId w15:val="{5D62B473-690A-4B4C-9499-96EA41D7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D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D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D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D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01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D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D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D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D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E5C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D2D96"/>
    <w:rPr>
      <w:rFonts w:ascii="Helvetica Neue" w:eastAsia="Helvetica Neue" w:hAnsi="Helvetica Neue" w:cs="Helvetica Neue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D2D96"/>
    <w:rPr>
      <w:rFonts w:ascii="Helvetica Neue" w:eastAsia="Helvetica Neue" w:hAnsi="Helvetica Neue" w:cs="Helvetica Neue"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10466"/>
  </w:style>
  <w:style w:type="table" w:styleId="TableGrid">
    <w:name w:val="Table Grid"/>
    <w:basedOn w:val="TableNormal"/>
    <w:uiPriority w:val="39"/>
    <w:rsid w:val="00C9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9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0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Darise Pulfer</dc:creator>
  <cp:keywords/>
  <dc:description/>
  <cp:lastModifiedBy>Sophia Constantine</cp:lastModifiedBy>
  <cp:revision>4</cp:revision>
  <cp:lastPrinted>2024-03-28T04:46:00Z</cp:lastPrinted>
  <dcterms:created xsi:type="dcterms:W3CDTF">2024-03-28T04:46:00Z</dcterms:created>
  <dcterms:modified xsi:type="dcterms:W3CDTF">2024-03-28T05:02:00Z</dcterms:modified>
</cp:coreProperties>
</file>